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7C2" w:rsidRDefault="00FD4D0E" w:rsidP="00481FC0">
      <w:pPr>
        <w:pStyle w:val="Pasussalistom"/>
        <w:numPr>
          <w:ilvl w:val="0"/>
          <w:numId w:val="2"/>
        </w:numPr>
        <w:spacing w:after="7" w:line="253" w:lineRule="auto"/>
        <w:ind w:right="124"/>
        <w:jc w:val="both"/>
      </w:pPr>
      <w:r w:rsidRPr="00FD4D0E">
        <w:rPr>
          <w:rFonts w:ascii="Times New Roman" w:eastAsia="Times New Roman" w:hAnsi="Times New Roman" w:cs="Times New Roman"/>
          <w:sz w:val="30"/>
        </w:rPr>
        <w:t>Crna Gora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7" w:line="253" w:lineRule="auto"/>
        <w:ind w:right="124"/>
        <w:jc w:val="both"/>
      </w:pPr>
      <w:r w:rsidRPr="00481FC0">
        <w:rPr>
          <w:rFonts w:ascii="Times New Roman" w:eastAsia="Times New Roman" w:hAnsi="Times New Roman" w:cs="Times New Roman"/>
          <w:sz w:val="30"/>
        </w:rPr>
        <w:t>MUP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41" w:line="228" w:lineRule="auto"/>
        <w:jc w:val="both"/>
      </w:pPr>
      <w:r w:rsidRPr="00481FC0">
        <w:rPr>
          <w:rFonts w:ascii="Times New Roman" w:eastAsia="Times New Roman" w:hAnsi="Times New Roman" w:cs="Times New Roman"/>
          <w:sz w:val="32"/>
        </w:rPr>
        <w:t>UPRAVA POLICIJE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7" w:line="253" w:lineRule="auto"/>
        <w:ind w:right="124"/>
        <w:jc w:val="both"/>
      </w:pPr>
      <w:r w:rsidRPr="00481FC0">
        <w:rPr>
          <w:rFonts w:ascii="Times New Roman" w:eastAsia="Times New Roman" w:hAnsi="Times New Roman" w:cs="Times New Roman"/>
          <w:sz w:val="30"/>
        </w:rPr>
        <w:t xml:space="preserve">Regionalni centar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bezbijednosti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 xml:space="preserve"> «Sjever»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7" w:line="253" w:lineRule="auto"/>
        <w:ind w:right="124"/>
        <w:jc w:val="both"/>
      </w:pPr>
      <w:r w:rsidRPr="00481FC0">
        <w:rPr>
          <w:rFonts w:ascii="Times New Roman" w:eastAsia="Times New Roman" w:hAnsi="Times New Roman" w:cs="Times New Roman"/>
          <w:sz w:val="30"/>
        </w:rPr>
        <w:t xml:space="preserve">OB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Rožaje</w:t>
      </w:r>
      <w:proofErr w:type="spellEnd"/>
    </w:p>
    <w:p w:rsidR="000B67C2" w:rsidRDefault="00FD4D0E" w:rsidP="00481FC0">
      <w:pPr>
        <w:pStyle w:val="Pasussalistom"/>
        <w:numPr>
          <w:ilvl w:val="0"/>
          <w:numId w:val="2"/>
        </w:numPr>
        <w:spacing w:after="41" w:line="228" w:lineRule="auto"/>
        <w:jc w:val="both"/>
      </w:pPr>
      <w:r w:rsidRPr="00481FC0">
        <w:rPr>
          <w:rFonts w:ascii="Times New Roman" w:eastAsia="Times New Roman" w:hAnsi="Times New Roman" w:cs="Times New Roman"/>
          <w:sz w:val="32"/>
        </w:rPr>
        <w:t>Broj: 68/1-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267" w:line="253" w:lineRule="auto"/>
        <w:ind w:right="124"/>
        <w:jc w:val="both"/>
      </w:pPr>
      <w:proofErr w:type="spellStart"/>
      <w:r w:rsidRPr="00481FC0">
        <w:rPr>
          <w:rFonts w:ascii="Times New Roman" w:eastAsia="Times New Roman" w:hAnsi="Times New Roman" w:cs="Times New Roman"/>
          <w:sz w:val="30"/>
        </w:rPr>
        <w:t>Rožaje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>: 19.12.2022.god.</w:t>
      </w:r>
    </w:p>
    <w:p w:rsidR="000B67C2" w:rsidRDefault="00FD4D0E" w:rsidP="00481FC0">
      <w:pPr>
        <w:pStyle w:val="Naslov1"/>
        <w:numPr>
          <w:ilvl w:val="3"/>
          <w:numId w:val="2"/>
        </w:numPr>
      </w:pPr>
      <w:r>
        <w:t>OBA VJEŠTENJ E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265" w:line="253" w:lineRule="auto"/>
        <w:ind w:right="12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6178296</wp:posOffset>
            </wp:positionH>
            <wp:positionV relativeFrom="page">
              <wp:posOffset>106680</wp:posOffset>
            </wp:positionV>
            <wp:extent cx="36576" cy="24384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FC0">
        <w:rPr>
          <w:rFonts w:ascii="Times New Roman" w:eastAsia="Times New Roman" w:hAnsi="Times New Roman" w:cs="Times New Roman"/>
          <w:sz w:val="30"/>
        </w:rPr>
        <w:t xml:space="preserve">Obavještavaju se građani Opštine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Rožaje,da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 xml:space="preserve"> će ovlašćeni policijski službenici OB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Rožaje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 xml:space="preserve">, u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vremenu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 xml:space="preserve"> od 20.12.2022 do 15.01.2023.god.izvoditi akciju «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Petarda»,u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 xml:space="preserve"> cilju </w:t>
      </w:r>
      <w:proofErr w:type="spellStart"/>
      <w:r w:rsidRPr="00481FC0">
        <w:rPr>
          <w:rFonts w:ascii="Times New Roman" w:eastAsia="Times New Roman" w:hAnsi="Times New Roman" w:cs="Times New Roman"/>
          <w:sz w:val="30"/>
        </w:rPr>
        <w:t>sprečavanja</w:t>
      </w:r>
      <w:proofErr w:type="spellEnd"/>
      <w:r w:rsidRPr="00481FC0">
        <w:rPr>
          <w:rFonts w:ascii="Times New Roman" w:eastAsia="Times New Roman" w:hAnsi="Times New Roman" w:cs="Times New Roman"/>
          <w:sz w:val="30"/>
        </w:rPr>
        <w:t xml:space="preserve"> nezakonite trgovine i upotrebe petardi i drugih pirotehničkih sredstava.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338" w:line="228" w:lineRule="auto"/>
        <w:ind w:right="91"/>
        <w:jc w:val="both"/>
      </w:pPr>
      <w:r w:rsidRPr="00481FC0">
        <w:rPr>
          <w:rFonts w:ascii="Times New Roman" w:eastAsia="Times New Roman" w:hAnsi="Times New Roman" w:cs="Times New Roman"/>
          <w:sz w:val="32"/>
        </w:rPr>
        <w:t xml:space="preserve">Akcija će se izvoditi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pregledom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svih vozila na prilaznim putevima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gradu,pregledom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trgovinskih radnji i pijačnih prostora kao i kontrolom građana u blizini škola i školskih dvorišta.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340" w:line="228" w:lineRule="auto"/>
        <w:jc w:val="both"/>
      </w:pPr>
      <w:r w:rsidRPr="00481FC0">
        <w:rPr>
          <w:rFonts w:ascii="Times New Roman" w:eastAsia="Times New Roman" w:hAnsi="Times New Roman" w:cs="Times New Roman"/>
          <w:sz w:val="32"/>
        </w:rPr>
        <w:t xml:space="preserve">Ovlašćeni policijski službenici će u saradnji sa nadležnim inspekcijskim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službama,preduzimati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preventivne i represivne mjere i radnje propisane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Zakonom:oduzimanje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petardi i drugih pirotehničkih sredstava, kao i podnošenje prekršajnih i krivičnih prijava, za koje je propisana kako novčana tako i zatvorska kazna.</w:t>
      </w:r>
    </w:p>
    <w:p w:rsidR="000B67C2" w:rsidRDefault="00FD4D0E" w:rsidP="00481FC0">
      <w:pPr>
        <w:pStyle w:val="Pasussalistom"/>
        <w:numPr>
          <w:ilvl w:val="0"/>
          <w:numId w:val="2"/>
        </w:numPr>
        <w:spacing w:after="6" w:line="228" w:lineRule="auto"/>
        <w:jc w:val="both"/>
      </w:pPr>
      <w:r w:rsidRPr="00481FC0">
        <w:rPr>
          <w:rFonts w:ascii="Times New Roman" w:eastAsia="Times New Roman" w:hAnsi="Times New Roman" w:cs="Times New Roman"/>
          <w:sz w:val="32"/>
        </w:rPr>
        <w:t xml:space="preserve">Upozoravaju se građani Opštine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Rožaje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, da posebnu pažnju obrate na svoju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djecu,da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im ne dozvole upotrebu petardi i drugih pirotehničkih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sredstava,u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cilju njihove lične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bezbednosti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a samim tim i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bezbednosti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 xml:space="preserve"> svih građana opštine </w:t>
      </w:r>
      <w:proofErr w:type="spellStart"/>
      <w:r w:rsidRPr="00481FC0">
        <w:rPr>
          <w:rFonts w:ascii="Times New Roman" w:eastAsia="Times New Roman" w:hAnsi="Times New Roman" w:cs="Times New Roman"/>
          <w:sz w:val="32"/>
        </w:rPr>
        <w:t>Rožaje</w:t>
      </w:r>
      <w:proofErr w:type="spellEnd"/>
      <w:r w:rsidRPr="00481FC0">
        <w:rPr>
          <w:rFonts w:ascii="Times New Roman" w:eastAsia="Times New Roman" w:hAnsi="Times New Roman" w:cs="Times New Roman"/>
          <w:sz w:val="32"/>
        </w:rPr>
        <w:t>.</w:t>
      </w:r>
    </w:p>
    <w:p w:rsidR="000B67C2" w:rsidRDefault="00FD4D0E" w:rsidP="00481FC0">
      <w:pPr>
        <w:pStyle w:val="Pasussalistom"/>
        <w:numPr>
          <w:ilvl w:val="6"/>
          <w:numId w:val="2"/>
        </w:numPr>
        <w:spacing w:after="0"/>
      </w:pPr>
      <w:r>
        <w:rPr>
          <w:noProof/>
        </w:rPr>
        <w:drawing>
          <wp:inline distT="0" distB="0" distL="0" distR="0">
            <wp:extent cx="2679192" cy="1435608"/>
            <wp:effectExtent l="0" t="0" r="0" b="0"/>
            <wp:docPr id="2197" name="Picture 2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" name="Picture 2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7C2">
      <w:pgSz w:w="10920" w:h="14400"/>
      <w:pgMar w:top="1440" w:right="600" w:bottom="691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09F"/>
    <w:multiLevelType w:val="hybridMultilevel"/>
    <w:tmpl w:val="F18E8E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BBC"/>
    <w:multiLevelType w:val="hybridMultilevel"/>
    <w:tmpl w:val="D5886346"/>
    <w:lvl w:ilvl="0" w:tplc="241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361980431">
    <w:abstractNumId w:val="1"/>
  </w:num>
  <w:num w:numId="2" w16cid:durableId="192433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C2"/>
    <w:rsid w:val="00093D55"/>
    <w:rsid w:val="000B67C2"/>
    <w:rsid w:val="00481FC0"/>
    <w:rsid w:val="007C77F0"/>
    <w:rsid w:val="00D470AD"/>
    <w:rsid w:val="00F73FAE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14518-9C8C-1E4C-ACEA-214BCF9F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07"/>
      <w:ind w:left="19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40"/>
    </w:rPr>
  </w:style>
  <w:style w:type="paragraph" w:styleId="Pasussalistom">
    <w:name w:val="List Paragraph"/>
    <w:basedOn w:val="Normal"/>
    <w:uiPriority w:val="34"/>
    <w:qFormat/>
    <w:rsid w:val="00FD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p</dc:creator>
  <cp:keywords/>
  <dc:description/>
  <cp:lastModifiedBy>sead p</cp:lastModifiedBy>
  <cp:revision>2</cp:revision>
  <dcterms:created xsi:type="dcterms:W3CDTF">2022-12-20T18:52:00Z</dcterms:created>
  <dcterms:modified xsi:type="dcterms:W3CDTF">2022-12-20T18:52:00Z</dcterms:modified>
</cp:coreProperties>
</file>